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B6" w:rsidRPr="000B656F" w:rsidRDefault="004D51B6" w:rsidP="004D51B6">
      <w:pPr>
        <w:rPr>
          <w:b/>
          <w:sz w:val="48"/>
        </w:rPr>
      </w:pPr>
      <w:bookmarkStart w:id="0" w:name="_GoBack"/>
      <w:bookmarkEnd w:id="0"/>
      <w:r w:rsidRPr="000B656F">
        <w:rPr>
          <w:b/>
          <w:sz w:val="48"/>
        </w:rPr>
        <w:t>Prinzipien der Konfrontativen Arbeit</w:t>
      </w:r>
    </w:p>
    <w:p w:rsidR="004D51B6" w:rsidRDefault="004D51B6" w:rsidP="004D51B6">
      <w:pPr>
        <w:rPr>
          <w:sz w:val="44"/>
        </w:rPr>
      </w:pPr>
      <w:r w:rsidRPr="00F136A8">
        <w:rPr>
          <w:sz w:val="44"/>
        </w:rPr>
        <w:t>Worauf muss ich achten?!</w:t>
      </w:r>
    </w:p>
    <w:p w:rsidR="00B92F2A" w:rsidRPr="00B92F2A" w:rsidRDefault="00B92F2A" w:rsidP="00B92F2A">
      <w:pPr>
        <w:rPr>
          <w:b/>
        </w:rPr>
      </w:pPr>
      <w:r w:rsidRPr="00B92F2A">
        <w:rPr>
          <w:b/>
        </w:rPr>
        <w:t>Friedrich Kampmann</w:t>
      </w:r>
    </w:p>
    <w:p w:rsidR="004D51B6" w:rsidRPr="000B656F" w:rsidRDefault="004D51B6" w:rsidP="004D51B6">
      <w:pPr>
        <w:pStyle w:val="berschrift1"/>
        <w:rPr>
          <w:sz w:val="28"/>
        </w:rPr>
      </w:pPr>
      <w:r w:rsidRPr="000B656F">
        <w:rPr>
          <w:sz w:val="28"/>
        </w:rPr>
        <w:t>Umfeld beachten:</w:t>
      </w:r>
    </w:p>
    <w:p w:rsidR="004D51B6" w:rsidRPr="000B656F" w:rsidRDefault="004D51B6" w:rsidP="00DB5169">
      <w:pPr>
        <w:numPr>
          <w:ilvl w:val="0"/>
          <w:numId w:val="10"/>
        </w:numPr>
      </w:pPr>
      <w:r w:rsidRPr="000B656F">
        <w:t>Das Kind/</w:t>
      </w:r>
      <w:r w:rsidRPr="000B656F">
        <w:t xml:space="preserve">der Jugendliche (die weibliche Form ist immer mitgedacht!) sollte auf mich ausgerichtet sein. </w:t>
      </w:r>
    </w:p>
    <w:p w:rsidR="004D51B6" w:rsidRPr="000B656F" w:rsidRDefault="004D51B6" w:rsidP="00DB5169">
      <w:pPr>
        <w:numPr>
          <w:ilvl w:val="0"/>
          <w:numId w:val="10"/>
        </w:numPr>
      </w:pPr>
      <w:r w:rsidRPr="000B656F">
        <w:t>Er sollte nah bei mir stehen. Ich bestimme den Abstand.</w:t>
      </w:r>
    </w:p>
    <w:p w:rsidR="004D51B6" w:rsidRPr="000B656F" w:rsidRDefault="004D51B6" w:rsidP="00DB5169">
      <w:pPr>
        <w:numPr>
          <w:ilvl w:val="0"/>
          <w:numId w:val="10"/>
        </w:numPr>
      </w:pPr>
      <w:r w:rsidRPr="000B656F">
        <w:t>Umstehende, die sich einmischen, werden sofort darauf hingewiesen.</w:t>
      </w:r>
    </w:p>
    <w:p w:rsidR="004D51B6" w:rsidRPr="000B656F" w:rsidRDefault="004D51B6" w:rsidP="00DB5169">
      <w:pPr>
        <w:numPr>
          <w:ilvl w:val="0"/>
          <w:numId w:val="10"/>
        </w:numPr>
      </w:pPr>
      <w:r w:rsidRPr="000B656F">
        <w:t>Das Kind</w:t>
      </w:r>
      <w:r w:rsidRPr="000B656F">
        <w:t xml:space="preserve">/der Jugendliche </w:t>
      </w:r>
      <w:r w:rsidRPr="000B656F">
        <w:t>darf nicht abgelenkt sein durch Umstehende. Wenn die stören, muss man einen anderen Ort aufsuchen.</w:t>
      </w:r>
    </w:p>
    <w:p w:rsidR="004D51B6" w:rsidRPr="000B656F" w:rsidRDefault="004D51B6" w:rsidP="00DB5169">
      <w:pPr>
        <w:numPr>
          <w:ilvl w:val="0"/>
          <w:numId w:val="10"/>
        </w:numPr>
      </w:pPr>
      <w:r w:rsidRPr="000B656F">
        <w:t>Manchmal reicht es, das Kind</w:t>
      </w:r>
      <w:r>
        <w:t>/</w:t>
      </w:r>
      <w:r w:rsidRPr="000B656F">
        <w:t>den Jugendlichen mit dem Rücken zu den Beobachtern zu drehen, damit er sich auf mich konzentrieren kann.</w:t>
      </w:r>
    </w:p>
    <w:p w:rsidR="004D51B6" w:rsidRPr="000B656F" w:rsidRDefault="004D51B6" w:rsidP="004D51B6">
      <w:pPr>
        <w:pStyle w:val="berschrift1"/>
        <w:rPr>
          <w:sz w:val="28"/>
        </w:rPr>
      </w:pPr>
      <w:r w:rsidRPr="000B656F">
        <w:rPr>
          <w:sz w:val="28"/>
        </w:rPr>
        <w:t>Haltung als Grundlage:</w:t>
      </w:r>
    </w:p>
    <w:p w:rsidR="004D51B6" w:rsidRPr="00DB5169" w:rsidRDefault="004D51B6" w:rsidP="00DB5169">
      <w:pPr>
        <w:numPr>
          <w:ilvl w:val="0"/>
          <w:numId w:val="11"/>
        </w:numPr>
      </w:pPr>
      <w:r w:rsidRPr="00DB5169">
        <w:t xml:space="preserve">Bevor ich inhaltlich mit dem Kind/dem Jugendlichen arbeite, schaue ich auf seine Haltung. </w:t>
      </w:r>
    </w:p>
    <w:p w:rsidR="004D51B6" w:rsidRPr="00DB5169" w:rsidRDefault="004D51B6" w:rsidP="00DB5169">
      <w:pPr>
        <w:numPr>
          <w:ilvl w:val="0"/>
          <w:numId w:val="11"/>
        </w:numPr>
      </w:pPr>
      <w:r w:rsidRPr="00DB5169">
        <w:t>Signalisiert mir die Haltung, dass der Jugendliche blockiert (ist), ist ein Gespräch nicht effektiv.</w:t>
      </w:r>
    </w:p>
    <w:p w:rsidR="004D51B6" w:rsidRPr="00DB5169" w:rsidRDefault="004D51B6" w:rsidP="00DB5169">
      <w:pPr>
        <w:numPr>
          <w:ilvl w:val="0"/>
          <w:numId w:val="11"/>
        </w:numPr>
      </w:pPr>
      <w:r w:rsidRPr="00DB5169">
        <w:t>Nimmt er eine aggressive Haltung ein, droht mir wohl möglich noch, spreche ich das sofort aus und weise ihn darauf hin, dass er mich bedroht!</w:t>
      </w:r>
    </w:p>
    <w:p w:rsidR="004D51B6" w:rsidRPr="00DB5169" w:rsidRDefault="004D51B6" w:rsidP="00DB5169">
      <w:pPr>
        <w:numPr>
          <w:ilvl w:val="0"/>
          <w:numId w:val="11"/>
        </w:numPr>
      </w:pPr>
      <w:r w:rsidRPr="00DB5169">
        <w:t>Ich fordere eine Haltung ein, die nicht</w:t>
      </w:r>
    </w:p>
    <w:p w:rsidR="004D51B6" w:rsidRPr="000B656F" w:rsidRDefault="004D51B6" w:rsidP="00DB5169">
      <w:pPr>
        <w:numPr>
          <w:ilvl w:val="1"/>
          <w:numId w:val="11"/>
        </w:numPr>
      </w:pPr>
      <w:r w:rsidRPr="000B656F">
        <w:t>Hochnäsig ist.</w:t>
      </w:r>
    </w:p>
    <w:p w:rsidR="004D51B6" w:rsidRPr="000B656F" w:rsidRDefault="004D51B6" w:rsidP="00DB5169">
      <w:pPr>
        <w:numPr>
          <w:ilvl w:val="1"/>
          <w:numId w:val="11"/>
        </w:numPr>
      </w:pPr>
      <w:r w:rsidRPr="000B656F">
        <w:t>Der Kopf sollte gerade sein.</w:t>
      </w:r>
    </w:p>
    <w:p w:rsidR="004D51B6" w:rsidRDefault="004D51B6" w:rsidP="00DB5169">
      <w:pPr>
        <w:numPr>
          <w:ilvl w:val="1"/>
          <w:numId w:val="11"/>
        </w:numPr>
      </w:pPr>
      <w:r w:rsidRPr="000B656F">
        <w:t>Der Blick ist auf mich, am besten auf meine Augen gerichtet</w:t>
      </w:r>
    </w:p>
    <w:p w:rsidR="00DB5169" w:rsidRPr="00DB5169" w:rsidRDefault="00DB5169" w:rsidP="00DB5169">
      <w:pPr>
        <w:numPr>
          <w:ilvl w:val="1"/>
          <w:numId w:val="11"/>
        </w:numPr>
      </w:pPr>
      <w:r w:rsidRPr="00DB5169">
        <w:t>Schulterbreit stehen, locker, Hände an der Seite, nicht in der Tasche</w:t>
      </w:r>
    </w:p>
    <w:p w:rsidR="004D51B6" w:rsidRPr="000B656F" w:rsidRDefault="004D51B6" w:rsidP="00DB5169">
      <w:pPr>
        <w:numPr>
          <w:ilvl w:val="0"/>
          <w:numId w:val="11"/>
        </w:numPr>
      </w:pPr>
      <w:r w:rsidRPr="000B656F">
        <w:t xml:space="preserve">Ich beginne erst mit den Inhalten, wenn die Haltung stimmt und </w:t>
      </w:r>
      <w:r w:rsidRPr="000B656F">
        <w:t>das Kind/der Jugendliche</w:t>
      </w:r>
      <w:r w:rsidRPr="000B656F">
        <w:t xml:space="preserve"> signalisiert, dass er zuhört.</w:t>
      </w:r>
    </w:p>
    <w:p w:rsidR="004D51B6" w:rsidRPr="000B656F" w:rsidRDefault="004D51B6" w:rsidP="004D51B6">
      <w:pPr>
        <w:pStyle w:val="berschrift1"/>
        <w:rPr>
          <w:sz w:val="28"/>
        </w:rPr>
      </w:pPr>
      <w:r w:rsidRPr="000B656F">
        <w:rPr>
          <w:sz w:val="28"/>
        </w:rPr>
        <w:t>Meine innere Haltung:</w:t>
      </w:r>
    </w:p>
    <w:p w:rsidR="004D51B6" w:rsidRPr="000B656F" w:rsidRDefault="004D51B6" w:rsidP="00DB5169">
      <w:pPr>
        <w:numPr>
          <w:ilvl w:val="0"/>
          <w:numId w:val="12"/>
        </w:numPr>
      </w:pPr>
      <w:r w:rsidRPr="000B656F">
        <w:t>Ich bin wach und jederzeit handlungsfähig.</w:t>
      </w:r>
    </w:p>
    <w:p w:rsidR="004D51B6" w:rsidRPr="000B656F" w:rsidRDefault="004D51B6" w:rsidP="00DB5169">
      <w:pPr>
        <w:numPr>
          <w:ilvl w:val="0"/>
          <w:numId w:val="12"/>
        </w:numPr>
      </w:pPr>
      <w:r w:rsidRPr="000B656F">
        <w:t>Ich weiß, dass ich am längeren Hebel sitze.</w:t>
      </w:r>
    </w:p>
    <w:p w:rsidR="004D51B6" w:rsidRPr="000B656F" w:rsidRDefault="004D51B6" w:rsidP="00DB5169">
      <w:pPr>
        <w:numPr>
          <w:ilvl w:val="0"/>
          <w:numId w:val="12"/>
        </w:numPr>
      </w:pPr>
      <w:r w:rsidRPr="000B656F">
        <w:t xml:space="preserve">Ich weiß, dass ich zäh mein Ziel verfolge. </w:t>
      </w:r>
    </w:p>
    <w:p w:rsidR="004D51B6" w:rsidRPr="000B656F" w:rsidRDefault="004D51B6" w:rsidP="00DB5169">
      <w:pPr>
        <w:numPr>
          <w:ilvl w:val="0"/>
          <w:numId w:val="12"/>
        </w:numPr>
      </w:pPr>
      <w:r w:rsidRPr="000B656F">
        <w:t>Ich höre auf, wenn ich fertig bin.</w:t>
      </w:r>
    </w:p>
    <w:p w:rsidR="004D51B6" w:rsidRPr="000B656F" w:rsidRDefault="004D51B6" w:rsidP="00DB5169">
      <w:pPr>
        <w:numPr>
          <w:ilvl w:val="0"/>
          <w:numId w:val="12"/>
        </w:numPr>
      </w:pPr>
      <w:r w:rsidRPr="000B656F">
        <w:t>Ich reagiere schnell und eskaliere notfalls auch schnell.</w:t>
      </w:r>
    </w:p>
    <w:p w:rsidR="004D51B6" w:rsidRPr="000B656F" w:rsidRDefault="004D51B6" w:rsidP="00DB5169">
      <w:pPr>
        <w:numPr>
          <w:ilvl w:val="0"/>
          <w:numId w:val="12"/>
        </w:numPr>
      </w:pPr>
      <w:r w:rsidRPr="000B656F">
        <w:t>Ich habe Druckmittel, die ich aber auch im Hinterkopf haben sollte (</w:t>
      </w:r>
      <w:r w:rsidRPr="000B656F">
        <w:rPr>
          <w:rFonts w:hAnsi="Helvetica"/>
        </w:rPr>
        <w:sym w:font="Wingdings" w:char="F0E8"/>
      </w:r>
      <w:r w:rsidRPr="000B656F">
        <w:t xml:space="preserve"> Liste erstellen!).</w:t>
      </w:r>
    </w:p>
    <w:p w:rsidR="004D51B6" w:rsidRPr="000B656F" w:rsidRDefault="004D51B6" w:rsidP="00DB5169">
      <w:pPr>
        <w:numPr>
          <w:ilvl w:val="0"/>
          <w:numId w:val="12"/>
        </w:numPr>
      </w:pPr>
      <w:r w:rsidRPr="000B656F">
        <w:t>Ich bestimme – wenn es nicht jetzt klappt, dann morgen!</w:t>
      </w:r>
    </w:p>
    <w:p w:rsidR="004D51B6" w:rsidRPr="000B656F" w:rsidRDefault="004D51B6" w:rsidP="00DB5169">
      <w:pPr>
        <w:numPr>
          <w:ilvl w:val="0"/>
          <w:numId w:val="12"/>
        </w:numPr>
      </w:pPr>
      <w:r w:rsidRPr="000B656F">
        <w:t xml:space="preserve">Je mehr Widerstand ich bekomme, </w:t>
      </w:r>
      <w:proofErr w:type="gramStart"/>
      <w:r w:rsidRPr="000B656F">
        <w:t>um so</w:t>
      </w:r>
      <w:proofErr w:type="gramEnd"/>
      <w:r w:rsidRPr="000B656F">
        <w:t xml:space="preserve"> mehr Folgen wird es für </w:t>
      </w:r>
      <w:r>
        <w:t>das Kind/</w:t>
      </w:r>
      <w:r w:rsidRPr="000B656F">
        <w:t>den Jugendlichen haben.</w:t>
      </w:r>
    </w:p>
    <w:p w:rsidR="004D51B6" w:rsidRPr="000B656F" w:rsidRDefault="004D51B6" w:rsidP="00DB5169">
      <w:pPr>
        <w:numPr>
          <w:ilvl w:val="0"/>
          <w:numId w:val="12"/>
        </w:numPr>
      </w:pPr>
      <w:r w:rsidRPr="000B656F">
        <w:t>Ich komme jederzeit an die für mich wichtigen Daten heran (Eltern etc.).</w:t>
      </w:r>
    </w:p>
    <w:p w:rsidR="004D51B6" w:rsidRPr="000B656F" w:rsidRDefault="004D51B6" w:rsidP="004D51B6">
      <w:pPr>
        <w:pStyle w:val="berschrift1"/>
        <w:rPr>
          <w:sz w:val="28"/>
        </w:rPr>
      </w:pPr>
      <w:r w:rsidRPr="000B656F">
        <w:rPr>
          <w:sz w:val="28"/>
        </w:rPr>
        <w:t xml:space="preserve">Meine </w:t>
      </w:r>
      <w:r w:rsidRPr="000B656F">
        <w:rPr>
          <w:sz w:val="28"/>
        </w:rPr>
        <w:t>ä</w:t>
      </w:r>
      <w:r w:rsidRPr="000B656F">
        <w:rPr>
          <w:sz w:val="28"/>
        </w:rPr>
        <w:t>u</w:t>
      </w:r>
      <w:r w:rsidRPr="000B656F">
        <w:rPr>
          <w:sz w:val="28"/>
        </w:rPr>
        <w:t>ß</w:t>
      </w:r>
      <w:r w:rsidRPr="000B656F">
        <w:rPr>
          <w:sz w:val="28"/>
        </w:rPr>
        <w:t>ere Haltung:</w:t>
      </w:r>
    </w:p>
    <w:p w:rsidR="004D51B6" w:rsidRPr="000B656F" w:rsidRDefault="004D51B6" w:rsidP="00DB5169">
      <w:pPr>
        <w:numPr>
          <w:ilvl w:val="0"/>
          <w:numId w:val="13"/>
        </w:numPr>
      </w:pPr>
      <w:r w:rsidRPr="000B656F">
        <w:t>Aufrecht, den Kopf eher nach vorne.</w:t>
      </w:r>
    </w:p>
    <w:p w:rsidR="004D51B6" w:rsidRPr="000B656F" w:rsidRDefault="004D51B6" w:rsidP="00DB5169">
      <w:pPr>
        <w:numPr>
          <w:ilvl w:val="0"/>
          <w:numId w:val="13"/>
        </w:numPr>
      </w:pPr>
      <w:r w:rsidRPr="000B656F">
        <w:t>Die Hände nicht mit den Handflächen nach oben - eher den Zeigefinger ausgefahren.</w:t>
      </w:r>
    </w:p>
    <w:p w:rsidR="004D51B6" w:rsidRPr="000B656F" w:rsidRDefault="004D51B6" w:rsidP="00DB5169">
      <w:pPr>
        <w:numPr>
          <w:ilvl w:val="0"/>
          <w:numId w:val="13"/>
        </w:numPr>
      </w:pPr>
      <w:r w:rsidRPr="000B656F">
        <w:t>Ich kann grimmig entschlossen gucken.</w:t>
      </w:r>
    </w:p>
    <w:p w:rsidR="004D51B6" w:rsidRPr="000B656F" w:rsidRDefault="004D51B6" w:rsidP="00DB5169">
      <w:pPr>
        <w:numPr>
          <w:ilvl w:val="0"/>
          <w:numId w:val="13"/>
        </w:numPr>
      </w:pPr>
      <w:r w:rsidRPr="000B656F">
        <w:t>Ich kann mir die richtige Haltung bei aggressiven Kindern/Jugendlichen abschauen – wobei ich flexibler bin als sie.</w:t>
      </w:r>
    </w:p>
    <w:p w:rsidR="004D51B6" w:rsidRPr="000B656F" w:rsidRDefault="004D51B6" w:rsidP="00DB5169">
      <w:pPr>
        <w:numPr>
          <w:ilvl w:val="0"/>
          <w:numId w:val="13"/>
        </w:numPr>
      </w:pPr>
      <w:r w:rsidRPr="000B656F">
        <w:lastRenderedPageBreak/>
        <w:t>Ich schätze ab, ob möglicherweise der Wink mit dem kleinen Finger mehr bringt als eine große Geste.</w:t>
      </w:r>
    </w:p>
    <w:p w:rsidR="004D51B6" w:rsidRPr="000B656F" w:rsidRDefault="004D51B6" w:rsidP="004D51B6">
      <w:pPr>
        <w:pStyle w:val="berschrift1"/>
        <w:rPr>
          <w:sz w:val="28"/>
        </w:rPr>
      </w:pPr>
      <w:r w:rsidRPr="000B656F">
        <w:rPr>
          <w:sz w:val="28"/>
        </w:rPr>
        <w:t>Gespr</w:t>
      </w:r>
      <w:r w:rsidRPr="000B656F">
        <w:rPr>
          <w:sz w:val="28"/>
        </w:rPr>
        <w:t>ä</w:t>
      </w:r>
      <w:r w:rsidRPr="000B656F">
        <w:rPr>
          <w:sz w:val="28"/>
        </w:rPr>
        <w:t>chsf</w:t>
      </w:r>
      <w:r w:rsidRPr="000B656F">
        <w:rPr>
          <w:sz w:val="28"/>
        </w:rPr>
        <w:t>ü</w:t>
      </w:r>
      <w:r w:rsidRPr="000B656F">
        <w:rPr>
          <w:sz w:val="28"/>
        </w:rPr>
        <w:t>hrung:</w:t>
      </w:r>
    </w:p>
    <w:p w:rsidR="004D51B6" w:rsidRPr="000B656F" w:rsidRDefault="004D51B6" w:rsidP="00DB5169">
      <w:pPr>
        <w:numPr>
          <w:ilvl w:val="0"/>
          <w:numId w:val="14"/>
        </w:numPr>
      </w:pPr>
      <w:r w:rsidRPr="000B656F">
        <w:t>Ich rede eindringlich. Das kann laut sein, muss es aber nicht.</w:t>
      </w:r>
    </w:p>
    <w:p w:rsidR="004D51B6" w:rsidRPr="000B656F" w:rsidRDefault="004D51B6" w:rsidP="00DB5169">
      <w:pPr>
        <w:numPr>
          <w:ilvl w:val="0"/>
          <w:numId w:val="14"/>
        </w:numPr>
      </w:pPr>
      <w:r w:rsidRPr="000B656F">
        <w:t>Ich bestimme die Eskalationsstufen.</w:t>
      </w:r>
    </w:p>
    <w:p w:rsidR="004D51B6" w:rsidRPr="000B656F" w:rsidRDefault="004D51B6" w:rsidP="00DB5169">
      <w:pPr>
        <w:numPr>
          <w:ilvl w:val="0"/>
          <w:numId w:val="14"/>
        </w:numPr>
      </w:pPr>
      <w:r w:rsidRPr="000B656F">
        <w:t>Ich wiederhole Aufforderungen und Ansagen mehrfach.</w:t>
      </w:r>
    </w:p>
    <w:p w:rsidR="004D51B6" w:rsidRPr="000B656F" w:rsidRDefault="004D51B6" w:rsidP="00DB5169">
      <w:pPr>
        <w:numPr>
          <w:ilvl w:val="0"/>
          <w:numId w:val="14"/>
        </w:numPr>
      </w:pPr>
      <w:r w:rsidRPr="000B656F">
        <w:t>Effektiv sind kurze Fragen, die mit ‚ja' oder ‚nein' zu beantworten sind. Ich bestimme, wann der Schüler redet.</w:t>
      </w:r>
    </w:p>
    <w:p w:rsidR="004D51B6" w:rsidRPr="000B656F" w:rsidRDefault="004D51B6" w:rsidP="00DB5169">
      <w:pPr>
        <w:numPr>
          <w:ilvl w:val="0"/>
          <w:numId w:val="14"/>
        </w:numPr>
      </w:pPr>
      <w:r w:rsidRPr="000B656F">
        <w:t>Ich lasse mich nicht unterbrechen.</w:t>
      </w:r>
    </w:p>
    <w:p w:rsidR="004D51B6" w:rsidRPr="000B656F" w:rsidRDefault="004D51B6" w:rsidP="00DB5169">
      <w:pPr>
        <w:numPr>
          <w:ilvl w:val="0"/>
          <w:numId w:val="14"/>
        </w:numPr>
      </w:pPr>
      <w:r w:rsidRPr="000B656F">
        <w:t>Ich führe das Kind/den Jugendlichen mit kurzen Fragen und einfachen Beispielen, so dass er meiner Argumentation folgen muss.</w:t>
      </w:r>
    </w:p>
    <w:p w:rsidR="004D51B6" w:rsidRPr="000B656F" w:rsidRDefault="004D51B6" w:rsidP="00DB5169">
      <w:pPr>
        <w:numPr>
          <w:ilvl w:val="0"/>
          <w:numId w:val="14"/>
        </w:numPr>
      </w:pPr>
      <w:r w:rsidRPr="000B656F">
        <w:t>Ich biete Alternativen. Das Kind/der Jugendliche wählt!</w:t>
      </w:r>
    </w:p>
    <w:p w:rsidR="004D51B6" w:rsidRPr="000B656F" w:rsidRDefault="004D51B6" w:rsidP="00DB5169">
      <w:pPr>
        <w:numPr>
          <w:ilvl w:val="0"/>
          <w:numId w:val="14"/>
        </w:numPr>
      </w:pPr>
      <w:r w:rsidRPr="000B656F">
        <w:t>Erst wenn er die Kontrolle akzeptiert, lasse ich ihn reden. Es hat sich immer wieder gezeigt, dass man dann aufpassen muss, nicht zuviel zu unterbrechen.</w:t>
      </w:r>
    </w:p>
    <w:p w:rsidR="004D51B6" w:rsidRPr="000B656F" w:rsidRDefault="004D51B6" w:rsidP="004D51B6">
      <w:pPr>
        <w:pStyle w:val="berschrift1"/>
        <w:rPr>
          <w:sz w:val="28"/>
        </w:rPr>
      </w:pPr>
      <w:r w:rsidRPr="000B656F">
        <w:rPr>
          <w:sz w:val="28"/>
        </w:rPr>
        <w:t xml:space="preserve">Einige </w:t>
      </w:r>
      <w:r w:rsidRPr="000B656F">
        <w:rPr>
          <w:sz w:val="28"/>
        </w:rPr>
        <w:t>„</w:t>
      </w:r>
      <w:r w:rsidRPr="000B656F">
        <w:rPr>
          <w:sz w:val="28"/>
        </w:rPr>
        <w:t>Handgriffe</w:t>
      </w:r>
      <w:r w:rsidRPr="000B656F">
        <w:rPr>
          <w:sz w:val="28"/>
        </w:rPr>
        <w:t>“</w:t>
      </w:r>
      <w:r w:rsidRPr="000B656F">
        <w:rPr>
          <w:sz w:val="28"/>
        </w:rPr>
        <w:t>:</w:t>
      </w:r>
    </w:p>
    <w:p w:rsidR="004D51B6" w:rsidRPr="000B656F" w:rsidRDefault="004D51B6" w:rsidP="00DB5169">
      <w:pPr>
        <w:numPr>
          <w:ilvl w:val="0"/>
          <w:numId w:val="15"/>
        </w:numPr>
      </w:pPr>
      <w:r w:rsidRPr="000B656F">
        <w:t>Kurzes Rollenspiel</w:t>
      </w:r>
    </w:p>
    <w:p w:rsidR="004D51B6" w:rsidRPr="000B656F" w:rsidRDefault="004D51B6" w:rsidP="00DB5169">
      <w:pPr>
        <w:numPr>
          <w:ilvl w:val="0"/>
          <w:numId w:val="15"/>
        </w:numPr>
      </w:pPr>
      <w:r w:rsidRPr="000B656F">
        <w:t>Kleine Fantasiereise: Stell dir vor, (... du hättest einen Gemüseladen ...)</w:t>
      </w:r>
    </w:p>
    <w:p w:rsidR="004D51B6" w:rsidRPr="000B656F" w:rsidRDefault="004D51B6" w:rsidP="00DB5169">
      <w:pPr>
        <w:numPr>
          <w:ilvl w:val="0"/>
          <w:numId w:val="15"/>
        </w:numPr>
      </w:pPr>
      <w:r w:rsidRPr="000B656F">
        <w:t>Rollentausch: ich verhalte mich wie der Jugendliche – er soll angemessen reagieren.</w:t>
      </w:r>
    </w:p>
    <w:p w:rsidR="004D51B6" w:rsidRPr="000B656F" w:rsidRDefault="004D51B6" w:rsidP="00DB5169">
      <w:pPr>
        <w:numPr>
          <w:ilvl w:val="0"/>
          <w:numId w:val="15"/>
        </w:numPr>
      </w:pPr>
      <w:r w:rsidRPr="000B656F">
        <w:t>Aufdeckung der argumentativen Tricks und Entlastungsversuche, z.B. Angriff als beste Verteidigung</w:t>
      </w:r>
    </w:p>
    <w:p w:rsidR="004D51B6" w:rsidRPr="000B656F" w:rsidRDefault="004D51B6" w:rsidP="00DB5169">
      <w:pPr>
        <w:numPr>
          <w:ilvl w:val="0"/>
          <w:numId w:val="15"/>
        </w:numPr>
      </w:pPr>
      <w:r w:rsidRPr="000B656F">
        <w:t>Ohne Kooperation keine Diskussion</w:t>
      </w:r>
    </w:p>
    <w:p w:rsidR="004D51B6" w:rsidRPr="000B656F" w:rsidRDefault="004D51B6" w:rsidP="00DB5169">
      <w:pPr>
        <w:numPr>
          <w:ilvl w:val="0"/>
          <w:numId w:val="15"/>
        </w:numPr>
      </w:pPr>
      <w:r w:rsidRPr="000B656F">
        <w:t>Unterbrechungen werden nicht geduldet.</w:t>
      </w:r>
    </w:p>
    <w:p w:rsidR="004D51B6" w:rsidRPr="000B656F" w:rsidRDefault="004D51B6" w:rsidP="00DB5169">
      <w:pPr>
        <w:numPr>
          <w:ilvl w:val="0"/>
          <w:numId w:val="15"/>
        </w:numPr>
      </w:pPr>
      <w:r w:rsidRPr="000B656F">
        <w:t>Ich zeige meine grundsätzliche Sympathie.</w:t>
      </w:r>
    </w:p>
    <w:p w:rsidR="004D51B6" w:rsidRPr="000B656F" w:rsidRDefault="004D51B6" w:rsidP="00DB5169">
      <w:pPr>
        <w:numPr>
          <w:ilvl w:val="0"/>
          <w:numId w:val="15"/>
        </w:numPr>
      </w:pPr>
      <w:r w:rsidRPr="000B656F">
        <w:t>Ich weise daraufhin, wenn das Kind/der Jugendliche ein Spiel mit mir macht – nimmt er mich nicht ernst?</w:t>
      </w:r>
    </w:p>
    <w:p w:rsidR="004D51B6" w:rsidRPr="000B656F" w:rsidRDefault="004D51B6" w:rsidP="00DB5169">
      <w:pPr>
        <w:numPr>
          <w:ilvl w:val="0"/>
          <w:numId w:val="15"/>
        </w:numPr>
      </w:pPr>
      <w:r w:rsidRPr="000B656F">
        <w:t>Und immer wieder: wie steht das Kind/der Jugendliche vor mir? Haltung!</w:t>
      </w:r>
    </w:p>
    <w:p w:rsidR="004D51B6" w:rsidRPr="000B656F" w:rsidRDefault="004D51B6" w:rsidP="004D51B6">
      <w:pPr>
        <w:pStyle w:val="berschrift1"/>
        <w:rPr>
          <w:sz w:val="28"/>
        </w:rPr>
      </w:pPr>
      <w:r w:rsidRPr="000B656F">
        <w:rPr>
          <w:sz w:val="28"/>
        </w:rPr>
        <w:t>Zielsetzung:</w:t>
      </w:r>
    </w:p>
    <w:p w:rsidR="004D51B6" w:rsidRPr="000B656F" w:rsidRDefault="004D51B6" w:rsidP="00DB5169">
      <w:pPr>
        <w:numPr>
          <w:ilvl w:val="0"/>
          <w:numId w:val="16"/>
        </w:numPr>
      </w:pPr>
      <w:r w:rsidRPr="000B656F">
        <w:t>Wenn das Kind/der Jugendliche zuhört, wenn er mir zustimmt, wenn er in einem ruhigeren Tonfall mit mir redet, wenn er mir signalisiert: jetzt bin ich da! ...</w:t>
      </w:r>
    </w:p>
    <w:p w:rsidR="004D51B6" w:rsidRPr="000B656F" w:rsidRDefault="004D51B6" w:rsidP="00DB5169">
      <w:pPr>
        <w:numPr>
          <w:ilvl w:val="0"/>
          <w:numId w:val="16"/>
        </w:numPr>
      </w:pPr>
      <w:r w:rsidRPr="000B656F">
        <w:t>Dann ändere ich sofort meine Gesprächshaltung!</w:t>
      </w:r>
    </w:p>
    <w:p w:rsidR="004D51B6" w:rsidRPr="000B656F" w:rsidRDefault="004D51B6" w:rsidP="00DB5169">
      <w:pPr>
        <w:numPr>
          <w:ilvl w:val="0"/>
          <w:numId w:val="16"/>
        </w:numPr>
      </w:pPr>
      <w:r w:rsidRPr="000B656F">
        <w:t>Ich werde verbindlich, freundlicher, bleibe aber klar.</w:t>
      </w:r>
    </w:p>
    <w:p w:rsidR="004D51B6" w:rsidRPr="000B656F" w:rsidRDefault="004D51B6" w:rsidP="00DB5169">
      <w:pPr>
        <w:numPr>
          <w:ilvl w:val="0"/>
          <w:numId w:val="16"/>
        </w:numPr>
      </w:pPr>
      <w:r w:rsidRPr="000B656F">
        <w:t>Ziel des Gesprächs ist es, Kontakt zu bekommen, Verbindlichkeit, auf deren Basis Vereinbarungen möglich sind.</w:t>
      </w:r>
    </w:p>
    <w:p w:rsidR="004D51B6" w:rsidRPr="000B656F" w:rsidRDefault="004D51B6" w:rsidP="004D51B6">
      <w:pPr>
        <w:pStyle w:val="berschrift1"/>
        <w:rPr>
          <w:sz w:val="28"/>
        </w:rPr>
      </w:pPr>
      <w:r w:rsidRPr="000B656F">
        <w:rPr>
          <w:sz w:val="28"/>
        </w:rPr>
        <w:t>Vereinbarung:</w:t>
      </w:r>
    </w:p>
    <w:p w:rsidR="004D51B6" w:rsidRPr="000B656F" w:rsidRDefault="004D51B6" w:rsidP="00DB5169">
      <w:pPr>
        <w:numPr>
          <w:ilvl w:val="0"/>
          <w:numId w:val="17"/>
        </w:numPr>
      </w:pPr>
      <w:r w:rsidRPr="000B656F">
        <w:t>Eine Vereinbarung wird mit Handschlag beschlossen und möglicherweise schriftlich niedergelegt.</w:t>
      </w:r>
    </w:p>
    <w:p w:rsidR="004D51B6" w:rsidRPr="000B656F" w:rsidRDefault="004D51B6" w:rsidP="00DB5169">
      <w:pPr>
        <w:numPr>
          <w:ilvl w:val="0"/>
          <w:numId w:val="17"/>
        </w:numPr>
      </w:pPr>
      <w:r w:rsidRPr="000B656F">
        <w:t>Das Kind/der Jugendliche muss die Konsequenzen kennen. Auch, worauf er verzichtet, wenn er einen Vertrag schließt. (Beispiel: Stören macht einfach Spaß und verschafft Anerkennung.)</w:t>
      </w:r>
    </w:p>
    <w:p w:rsidR="004D51B6" w:rsidRPr="000B656F" w:rsidRDefault="004D51B6" w:rsidP="00DB5169">
      <w:pPr>
        <w:numPr>
          <w:ilvl w:val="0"/>
          <w:numId w:val="17"/>
        </w:numPr>
      </w:pPr>
      <w:r w:rsidRPr="000B656F">
        <w:t>Ich lobe ihn für seine Kooperation.</w:t>
      </w:r>
    </w:p>
    <w:p w:rsidR="004D51B6" w:rsidRPr="000B656F" w:rsidRDefault="004D51B6" w:rsidP="00DB5169">
      <w:pPr>
        <w:numPr>
          <w:ilvl w:val="0"/>
          <w:numId w:val="17"/>
        </w:numPr>
      </w:pPr>
      <w:r w:rsidRPr="000B656F">
        <w:t>Ich bestärke ihn darin, in Zukunft gleich mit mir auf diese Ebene zu gehen, weil sie für uns beide nur Vorteile hat: Wir nehmen uns gegenseitig ernst!</w:t>
      </w:r>
    </w:p>
    <w:p w:rsidR="004D51B6" w:rsidRPr="000B656F" w:rsidRDefault="004D51B6" w:rsidP="004D51B6">
      <w:pPr>
        <w:pStyle w:val="berschrift1"/>
        <w:rPr>
          <w:sz w:val="28"/>
        </w:rPr>
      </w:pPr>
      <w:r w:rsidRPr="000B656F">
        <w:rPr>
          <w:sz w:val="28"/>
        </w:rPr>
        <w:t>Viel Erfolg!</w:t>
      </w:r>
    </w:p>
    <w:p w:rsidR="004D51B6" w:rsidRPr="000B656F" w:rsidRDefault="004D51B6" w:rsidP="00DB5169">
      <w:pPr>
        <w:numPr>
          <w:ilvl w:val="0"/>
          <w:numId w:val="18"/>
        </w:numPr>
      </w:pPr>
      <w:r w:rsidRPr="000B656F">
        <w:t>Und: ich bin ein guter Schauspieler!</w:t>
      </w:r>
    </w:p>
    <w:p w:rsidR="004D51B6" w:rsidRPr="000B656F" w:rsidRDefault="004D51B6" w:rsidP="00DB5169">
      <w:pPr>
        <w:rPr>
          <w:sz w:val="22"/>
        </w:rPr>
      </w:pPr>
    </w:p>
    <w:p w:rsidR="004D51B6" w:rsidRPr="000B656F" w:rsidRDefault="004D51B6" w:rsidP="00DB5169">
      <w:pPr>
        <w:numPr>
          <w:ilvl w:val="0"/>
          <w:numId w:val="18"/>
        </w:numPr>
      </w:pPr>
      <w:r w:rsidRPr="000B656F">
        <w:t xml:space="preserve">Na dann ... </w:t>
      </w:r>
    </w:p>
    <w:sectPr w:rsidR="004D51B6" w:rsidRPr="000B656F" w:rsidSect="00DB5169">
      <w:footerReference w:type="default" r:id="rId8"/>
      <w:pgSz w:w="11899" w:h="16838"/>
      <w:pgMar w:top="993" w:right="98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FF" w:rsidRDefault="00D636FF">
      <w:r>
        <w:separator/>
      </w:r>
    </w:p>
  </w:endnote>
  <w:endnote w:type="continuationSeparator" w:id="0">
    <w:p w:rsidR="00D636FF" w:rsidRDefault="00D6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1B6" w:rsidRPr="000B656F" w:rsidRDefault="004D51B6">
    <w:pPr>
      <w:pStyle w:val="Fuzeile"/>
      <w:rPr>
        <w:rFonts w:ascii="Arial" w:hAnsi="Arial"/>
        <w:sz w:val="22"/>
      </w:rPr>
    </w:pPr>
    <w:r w:rsidRPr="000B656F">
      <w:rPr>
        <w:rFonts w:ascii="Arial" w:hAnsi="Arial"/>
        <w:sz w:val="22"/>
      </w:rPr>
      <w:t xml:space="preserve">Seite </w:t>
    </w:r>
    <w:r w:rsidRPr="000B656F">
      <w:rPr>
        <w:rFonts w:ascii="Arial" w:hAnsi="Arial"/>
        <w:sz w:val="22"/>
      </w:rPr>
      <w:fldChar w:fldCharType="begin"/>
    </w:r>
    <w:r w:rsidRPr="000B656F">
      <w:rPr>
        <w:rFonts w:ascii="Arial" w:hAnsi="Arial"/>
        <w:sz w:val="22"/>
      </w:rPr>
      <w:instrText xml:space="preserve"> </w:instrText>
    </w:r>
    <w:r w:rsidR="00D636FF">
      <w:rPr>
        <w:rFonts w:ascii="Arial" w:hAnsi="Arial"/>
        <w:sz w:val="22"/>
      </w:rPr>
      <w:instrText>PAGE</w:instrText>
    </w:r>
    <w:r w:rsidRPr="000B656F">
      <w:rPr>
        <w:rFonts w:ascii="Arial" w:hAnsi="Arial"/>
        <w:sz w:val="22"/>
      </w:rPr>
      <w:instrText xml:space="preserve"> </w:instrText>
    </w:r>
    <w:r w:rsidRPr="000B656F">
      <w:rPr>
        <w:rFonts w:ascii="Arial" w:hAnsi="Arial"/>
        <w:sz w:val="22"/>
      </w:rPr>
      <w:fldChar w:fldCharType="separate"/>
    </w:r>
    <w:r w:rsidR="002408E1">
      <w:rPr>
        <w:rFonts w:ascii="Arial" w:hAnsi="Arial"/>
        <w:noProof/>
        <w:sz w:val="22"/>
      </w:rPr>
      <w:t>1</w:t>
    </w:r>
    <w:r w:rsidRPr="000B656F">
      <w:rPr>
        <w:rFonts w:ascii="Arial" w:hAnsi="Arial"/>
        <w:sz w:val="22"/>
      </w:rPr>
      <w:fldChar w:fldCharType="end"/>
    </w:r>
    <w:r w:rsidRPr="000B656F">
      <w:rPr>
        <w:rFonts w:ascii="Arial" w:hAnsi="Arial"/>
        <w:sz w:val="22"/>
      </w:rPr>
      <w:t xml:space="preserve"> von </w:t>
    </w:r>
    <w:r w:rsidRPr="000B656F">
      <w:rPr>
        <w:rFonts w:ascii="Arial" w:hAnsi="Arial"/>
        <w:sz w:val="22"/>
      </w:rPr>
      <w:fldChar w:fldCharType="begin"/>
    </w:r>
    <w:r w:rsidRPr="000B656F">
      <w:rPr>
        <w:rFonts w:ascii="Arial" w:hAnsi="Arial"/>
        <w:sz w:val="22"/>
      </w:rPr>
      <w:instrText xml:space="preserve"> </w:instrText>
    </w:r>
    <w:r w:rsidR="00D636FF">
      <w:rPr>
        <w:rFonts w:ascii="Arial" w:hAnsi="Arial"/>
        <w:sz w:val="22"/>
      </w:rPr>
      <w:instrText>NUMPAGES</w:instrText>
    </w:r>
    <w:r w:rsidRPr="000B656F">
      <w:rPr>
        <w:rFonts w:ascii="Arial" w:hAnsi="Arial"/>
        <w:sz w:val="22"/>
      </w:rPr>
      <w:instrText xml:space="preserve"> </w:instrText>
    </w:r>
    <w:r w:rsidRPr="000B656F">
      <w:rPr>
        <w:rFonts w:ascii="Arial" w:hAnsi="Arial"/>
        <w:sz w:val="22"/>
      </w:rPr>
      <w:fldChar w:fldCharType="separate"/>
    </w:r>
    <w:r w:rsidR="002408E1">
      <w:rPr>
        <w:rFonts w:ascii="Arial" w:hAnsi="Arial"/>
        <w:noProof/>
        <w:sz w:val="22"/>
      </w:rPr>
      <w:t>2</w:t>
    </w:r>
    <w:r w:rsidRPr="000B656F">
      <w:rPr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FF" w:rsidRDefault="00D636FF">
      <w:r>
        <w:separator/>
      </w:r>
    </w:p>
  </w:footnote>
  <w:footnote w:type="continuationSeparator" w:id="0">
    <w:p w:rsidR="00D636FF" w:rsidRDefault="00D6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02BA3C"/>
    <w:lvl w:ilvl="0">
      <w:numFmt w:val="bullet"/>
      <w:lvlText w:val="*"/>
      <w:lvlJc w:val="left"/>
    </w:lvl>
  </w:abstractNum>
  <w:abstractNum w:abstractNumId="1">
    <w:nsid w:val="07527DC1"/>
    <w:multiLevelType w:val="singleLevel"/>
    <w:tmpl w:val="7354FE4C"/>
    <w:lvl w:ilvl="0">
      <w:numFmt w:val="bullet"/>
      <w:pStyle w:val="berschrift2"/>
      <w:lvlText w:val=""/>
      <w:lvlJc w:val="left"/>
      <w:rPr>
        <w:rFonts w:ascii="Symbol" w:hAnsi="Symbol" w:hint="default"/>
      </w:rPr>
    </w:lvl>
  </w:abstractNum>
  <w:abstractNum w:abstractNumId="2">
    <w:nsid w:val="1037403E"/>
    <w:multiLevelType w:val="hybridMultilevel"/>
    <w:tmpl w:val="85C8E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01109"/>
    <w:multiLevelType w:val="singleLevel"/>
    <w:tmpl w:val="AC56DFDE"/>
    <w:lvl w:ilvl="0">
      <w:numFmt w:val="bullet"/>
      <w:pStyle w:val="berschrift3"/>
      <w:lvlText w:val=""/>
      <w:lvlJc w:val="left"/>
      <w:rPr>
        <w:rFonts w:ascii="Symbol" w:hAnsi="Symbol" w:hint="default"/>
      </w:rPr>
    </w:lvl>
  </w:abstractNum>
  <w:abstractNum w:abstractNumId="4">
    <w:nsid w:val="308F1AEF"/>
    <w:multiLevelType w:val="hybridMultilevel"/>
    <w:tmpl w:val="0FF80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30C17"/>
    <w:multiLevelType w:val="hybridMultilevel"/>
    <w:tmpl w:val="25048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05BFD"/>
    <w:multiLevelType w:val="hybridMultilevel"/>
    <w:tmpl w:val="976C7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76C6E"/>
    <w:multiLevelType w:val="hybridMultilevel"/>
    <w:tmpl w:val="08D65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A3403"/>
    <w:multiLevelType w:val="hybridMultilevel"/>
    <w:tmpl w:val="3510F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B2504"/>
    <w:multiLevelType w:val="hybridMultilevel"/>
    <w:tmpl w:val="A238B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B2BA2"/>
    <w:multiLevelType w:val="hybridMultilevel"/>
    <w:tmpl w:val="28DA90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30E80"/>
    <w:multiLevelType w:val="hybridMultilevel"/>
    <w:tmpl w:val="FF04F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26F57"/>
    <w:multiLevelType w:val="singleLevel"/>
    <w:tmpl w:val="1602BA3C"/>
    <w:lvl w:ilvl="0">
      <w:numFmt w:val="bullet"/>
      <w:lvlText w:val="•"/>
      <w:lvlJc w:val="left"/>
      <w:rPr>
        <w:rFonts w:ascii="Times" w:hAnsi="Times" w:hint="default"/>
        <w:sz w:val="67"/>
      </w:rPr>
    </w:lvl>
  </w:abstractNum>
  <w:num w:numId="1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2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42"/>
        </w:rPr>
      </w:lvl>
    </w:lvlOverride>
  </w:num>
  <w:num w:numId="3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38"/>
        </w:rPr>
      </w:lvl>
    </w:lvlOverride>
  </w:num>
  <w:num w:numId="4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44"/>
        </w:rPr>
      </w:lvl>
    </w:lvlOverride>
  </w:num>
  <w:num w:numId="5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46"/>
        </w:rPr>
      </w:lvl>
    </w:lvlOverride>
  </w:num>
  <w:num w:numId="6">
    <w:abstractNumId w:val="1"/>
  </w:num>
  <w:num w:numId="7">
    <w:abstractNumId w:val="12"/>
  </w:num>
  <w:num w:numId="8">
    <w:abstractNumId w:val="3"/>
  </w:num>
  <w:num w:numId="9">
    <w:abstractNumId w:val="3"/>
  </w:num>
  <w:num w:numId="10">
    <w:abstractNumId w:val="6"/>
  </w:num>
  <w:num w:numId="11">
    <w:abstractNumId w:val="11"/>
  </w:num>
  <w:num w:numId="12">
    <w:abstractNumId w:val="4"/>
  </w:num>
  <w:num w:numId="13">
    <w:abstractNumId w:val="7"/>
  </w:num>
  <w:num w:numId="14">
    <w:abstractNumId w:val="8"/>
  </w:num>
  <w:num w:numId="15">
    <w:abstractNumId w:val="10"/>
  </w:num>
  <w:num w:numId="16">
    <w:abstractNumId w:val="9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89"/>
    <w:rsid w:val="001F5729"/>
    <w:rsid w:val="002408E1"/>
    <w:rsid w:val="002D551A"/>
    <w:rsid w:val="003C658B"/>
    <w:rsid w:val="004D51B6"/>
    <w:rsid w:val="004E681C"/>
    <w:rsid w:val="00575DE8"/>
    <w:rsid w:val="00AA5FF7"/>
    <w:rsid w:val="00B92F2A"/>
    <w:rsid w:val="00D55147"/>
    <w:rsid w:val="00D636FF"/>
    <w:rsid w:val="00DB5169"/>
    <w:rsid w:val="00E860B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rFonts w:ascii="Cambria" w:hAnsi="Cambri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47489"/>
    <w:pPr>
      <w:widowControl w:val="0"/>
      <w:autoSpaceDE w:val="0"/>
      <w:autoSpaceDN w:val="0"/>
      <w:adjustRightInd w:val="0"/>
      <w:spacing w:before="240"/>
      <w:outlineLvl w:val="0"/>
    </w:pPr>
    <w:rPr>
      <w:rFonts w:ascii="Helvetica" w:hAnsi="Times New Roman" w:cs="Helvetica"/>
      <w:b/>
      <w:color w:val="000000"/>
      <w:sz w:val="32"/>
      <w:szCs w:val="8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B5169"/>
    <w:pPr>
      <w:widowControl w:val="0"/>
      <w:numPr>
        <w:numId w:val="6"/>
      </w:numPr>
      <w:autoSpaceDE w:val="0"/>
      <w:autoSpaceDN w:val="0"/>
      <w:adjustRightInd w:val="0"/>
      <w:outlineLvl w:val="1"/>
    </w:pPr>
    <w:rPr>
      <w:rFonts w:ascii="Helvetica" w:hAnsi="Times New Roman" w:cs="Helvetica"/>
      <w:color w:val="000000"/>
      <w:szCs w:val="4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47489"/>
    <w:pPr>
      <w:widowControl w:val="0"/>
      <w:numPr>
        <w:numId w:val="8"/>
      </w:numPr>
      <w:autoSpaceDE w:val="0"/>
      <w:autoSpaceDN w:val="0"/>
      <w:adjustRightInd w:val="0"/>
      <w:outlineLvl w:val="2"/>
    </w:pPr>
    <w:rPr>
      <w:rFonts w:ascii="Helvetica" w:hAnsi="Times New Roman" w:cs="Helvetica"/>
      <w:color w:val="000000"/>
      <w:sz w:val="22"/>
      <w:szCs w:val="38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widowControl w:val="0"/>
      <w:autoSpaceDE w:val="0"/>
      <w:autoSpaceDN w:val="0"/>
      <w:adjustRightInd w:val="0"/>
      <w:ind w:left="2905" w:hanging="475"/>
      <w:outlineLvl w:val="3"/>
    </w:pPr>
    <w:rPr>
      <w:rFonts w:ascii="Times New Roman" w:hAnsi="Times New Roman"/>
      <w:sz w:val="40"/>
      <w:szCs w:val="40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widowControl w:val="0"/>
      <w:autoSpaceDE w:val="0"/>
      <w:autoSpaceDN w:val="0"/>
      <w:adjustRightInd w:val="0"/>
      <w:ind w:left="3698" w:hanging="465"/>
      <w:outlineLvl w:val="4"/>
    </w:pPr>
    <w:rPr>
      <w:rFonts w:ascii="Times New Roman" w:hAnsi="Times New Roman"/>
      <w:sz w:val="40"/>
      <w:szCs w:val="40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widowControl w:val="0"/>
      <w:autoSpaceDE w:val="0"/>
      <w:autoSpaceDN w:val="0"/>
      <w:adjustRightInd w:val="0"/>
      <w:ind w:left="4418" w:hanging="465"/>
      <w:outlineLvl w:val="5"/>
    </w:pPr>
    <w:rPr>
      <w:rFonts w:ascii="Times New Roman" w:hAnsi="Times New Roman"/>
      <w:sz w:val="40"/>
      <w:szCs w:val="40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widowControl w:val="0"/>
      <w:autoSpaceDE w:val="0"/>
      <w:autoSpaceDN w:val="0"/>
      <w:adjustRightInd w:val="0"/>
      <w:ind w:left="5138" w:hanging="465"/>
      <w:outlineLvl w:val="6"/>
    </w:pPr>
    <w:rPr>
      <w:rFonts w:ascii="Times New Roman" w:hAnsi="Times New Roman"/>
      <w:sz w:val="40"/>
      <w:szCs w:val="40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widowControl w:val="0"/>
      <w:autoSpaceDE w:val="0"/>
      <w:autoSpaceDN w:val="0"/>
      <w:adjustRightInd w:val="0"/>
      <w:ind w:left="5858" w:hanging="465"/>
      <w:outlineLvl w:val="7"/>
    </w:pPr>
    <w:rPr>
      <w:rFonts w:ascii="Times New Roman" w:hAnsi="Times New Roman"/>
      <w:sz w:val="40"/>
      <w:szCs w:val="40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widowControl w:val="0"/>
      <w:autoSpaceDE w:val="0"/>
      <w:autoSpaceDN w:val="0"/>
      <w:adjustRightInd w:val="0"/>
      <w:ind w:left="6578" w:hanging="465"/>
      <w:outlineLvl w:val="8"/>
    </w:pPr>
    <w:rPr>
      <w:rFonts w:ascii="Times New Roman" w:hAnsi="Times New Roman"/>
      <w:sz w:val="40"/>
      <w:szCs w:val="40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Fuzeile">
    <w:name w:val="footer"/>
    <w:basedOn w:val="Standard"/>
    <w:link w:val="FuzeileZchn"/>
    <w:uiPriority w:val="99"/>
    <w:semiHidden/>
    <w:rsid w:val="00747489"/>
    <w:pPr>
      <w:tabs>
        <w:tab w:val="center" w:pos="4536"/>
        <w:tab w:val="right" w:pos="9072"/>
      </w:tabs>
    </w:pPr>
  </w:style>
  <w:style w:type="character" w:customStyle="1" w:styleId="berschrift3Zchn">
    <w:name w:val="Überschrift 3 Zchn"/>
    <w:link w:val="berschrift3"/>
    <w:uiPriority w:val="99"/>
    <w:locked/>
    <w:rsid w:val="00747489"/>
    <w:rPr>
      <w:rFonts w:ascii="Helvetica" w:cs="Helvetica"/>
      <w:color w:val="000000"/>
      <w:sz w:val="22"/>
      <w:szCs w:val="38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mbria" w:eastAsia="Times New Roman" w:hAnsi="Cambria" w:cs="Times New Roman"/>
      <w:b/>
      <w:bCs/>
      <w:sz w:val="28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mbria" w:eastAsia="Times New Roman" w:hAnsi="Cambria" w:cs="Times New Roman"/>
      <w:b/>
      <w:bCs/>
      <w:i/>
      <w:iCs/>
      <w:sz w:val="26"/>
    </w:rPr>
  </w:style>
  <w:style w:type="character" w:customStyle="1" w:styleId="berschrift6Zchn">
    <w:name w:val="Überschrift 6 Zchn"/>
    <w:link w:val="berschrift6"/>
    <w:uiPriority w:val="99"/>
    <w:semiHidden/>
    <w:locked/>
    <w:rPr>
      <w:rFonts w:ascii="Cambria" w:eastAsia="Times New Roman" w:hAnsi="Cambria" w:cs="Times New Roman"/>
      <w:b/>
      <w:bCs/>
      <w:sz w:val="22"/>
    </w:rPr>
  </w:style>
  <w:style w:type="character" w:customStyle="1" w:styleId="berschrift7Zchn">
    <w:name w:val="Überschrift 7 Zchn"/>
    <w:link w:val="berschrift7"/>
    <w:uiPriority w:val="99"/>
    <w:semiHidden/>
    <w:locked/>
    <w:rPr>
      <w:rFonts w:ascii="Cambria" w:eastAsia="Times New Roman" w:hAnsi="Cambria" w:cs="Times New Roman"/>
      <w:sz w:val="24"/>
    </w:rPr>
  </w:style>
  <w:style w:type="character" w:customStyle="1" w:styleId="berschrift8Zchn">
    <w:name w:val="Überschrift 8 Zchn"/>
    <w:link w:val="berschrift8"/>
    <w:uiPriority w:val="99"/>
    <w:semiHidden/>
    <w:locked/>
    <w:rPr>
      <w:rFonts w:ascii="Cambria" w:eastAsia="Times New Roman" w:hAnsi="Cambria" w:cs="Times New Roman"/>
      <w:i/>
      <w:iCs/>
      <w:sz w:val="24"/>
    </w:rPr>
  </w:style>
  <w:style w:type="character" w:customStyle="1" w:styleId="berschrift9Zchn">
    <w:name w:val="Überschrift 9 Zchn"/>
    <w:link w:val="berschrift9"/>
    <w:uiPriority w:val="99"/>
    <w:semiHidden/>
    <w:locked/>
    <w:rPr>
      <w:rFonts w:ascii="Calibri" w:eastAsia="Times New Roman" w:hAnsi="Calibri" w:cs="Times New Roman"/>
      <w:sz w:val="22"/>
    </w:rPr>
  </w:style>
  <w:style w:type="paragraph" w:styleId="Kopfzeile">
    <w:name w:val="header"/>
    <w:basedOn w:val="Standard"/>
    <w:link w:val="KopfzeileZchn"/>
    <w:uiPriority w:val="99"/>
    <w:semiHidden/>
    <w:rsid w:val="00747489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link w:val="berschrift2"/>
    <w:uiPriority w:val="99"/>
    <w:locked/>
    <w:rsid w:val="00DB5169"/>
    <w:rPr>
      <w:rFonts w:ascii="Helvetica" w:cs="Helvetica"/>
      <w:color w:val="000000"/>
      <w:sz w:val="24"/>
      <w:szCs w:val="48"/>
    </w:rPr>
  </w:style>
  <w:style w:type="character" w:customStyle="1" w:styleId="KopfzeileZchn">
    <w:name w:val="Kopfzeile Zchn"/>
    <w:link w:val="Kopfzeile"/>
    <w:uiPriority w:val="99"/>
    <w:semiHidden/>
    <w:locked/>
    <w:rsid w:val="00747489"/>
    <w:rPr>
      <w:rFonts w:ascii="Cambria" w:eastAsia="Times New Roman" w:hAnsi="Cambria" w:cs="Times New Roman"/>
      <w:sz w:val="24"/>
    </w:rPr>
  </w:style>
  <w:style w:type="character" w:customStyle="1" w:styleId="berschrift1Zchn">
    <w:name w:val="Überschrift 1 Zchn"/>
    <w:link w:val="berschrift1"/>
    <w:uiPriority w:val="99"/>
    <w:locked/>
    <w:rsid w:val="00747489"/>
    <w:rPr>
      <w:rFonts w:ascii="Helvetica" w:cs="Helvetica"/>
      <w:b/>
      <w:color w:val="000000"/>
      <w:sz w:val="80"/>
    </w:rPr>
  </w:style>
  <w:style w:type="character" w:customStyle="1" w:styleId="FuzeileZchn">
    <w:name w:val="Fußzeile Zchn"/>
    <w:link w:val="Fuzeile"/>
    <w:uiPriority w:val="99"/>
    <w:semiHidden/>
    <w:locked/>
    <w:rsid w:val="00747489"/>
    <w:rPr>
      <w:rFonts w:ascii="Cambria" w:eastAsia="Times New Roman" w:hAnsi="Cambria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rFonts w:ascii="Cambria" w:hAnsi="Cambri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47489"/>
    <w:pPr>
      <w:widowControl w:val="0"/>
      <w:autoSpaceDE w:val="0"/>
      <w:autoSpaceDN w:val="0"/>
      <w:adjustRightInd w:val="0"/>
      <w:spacing w:before="240"/>
      <w:outlineLvl w:val="0"/>
    </w:pPr>
    <w:rPr>
      <w:rFonts w:ascii="Helvetica" w:hAnsi="Times New Roman" w:cs="Helvetica"/>
      <w:b/>
      <w:color w:val="000000"/>
      <w:sz w:val="32"/>
      <w:szCs w:val="8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B5169"/>
    <w:pPr>
      <w:widowControl w:val="0"/>
      <w:numPr>
        <w:numId w:val="6"/>
      </w:numPr>
      <w:autoSpaceDE w:val="0"/>
      <w:autoSpaceDN w:val="0"/>
      <w:adjustRightInd w:val="0"/>
      <w:outlineLvl w:val="1"/>
    </w:pPr>
    <w:rPr>
      <w:rFonts w:ascii="Helvetica" w:hAnsi="Times New Roman" w:cs="Helvetica"/>
      <w:color w:val="000000"/>
      <w:szCs w:val="4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47489"/>
    <w:pPr>
      <w:widowControl w:val="0"/>
      <w:numPr>
        <w:numId w:val="8"/>
      </w:numPr>
      <w:autoSpaceDE w:val="0"/>
      <w:autoSpaceDN w:val="0"/>
      <w:adjustRightInd w:val="0"/>
      <w:outlineLvl w:val="2"/>
    </w:pPr>
    <w:rPr>
      <w:rFonts w:ascii="Helvetica" w:hAnsi="Times New Roman" w:cs="Helvetica"/>
      <w:color w:val="000000"/>
      <w:sz w:val="22"/>
      <w:szCs w:val="38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widowControl w:val="0"/>
      <w:autoSpaceDE w:val="0"/>
      <w:autoSpaceDN w:val="0"/>
      <w:adjustRightInd w:val="0"/>
      <w:ind w:left="2905" w:hanging="475"/>
      <w:outlineLvl w:val="3"/>
    </w:pPr>
    <w:rPr>
      <w:rFonts w:ascii="Times New Roman" w:hAnsi="Times New Roman"/>
      <w:sz w:val="40"/>
      <w:szCs w:val="40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widowControl w:val="0"/>
      <w:autoSpaceDE w:val="0"/>
      <w:autoSpaceDN w:val="0"/>
      <w:adjustRightInd w:val="0"/>
      <w:ind w:left="3698" w:hanging="465"/>
      <w:outlineLvl w:val="4"/>
    </w:pPr>
    <w:rPr>
      <w:rFonts w:ascii="Times New Roman" w:hAnsi="Times New Roman"/>
      <w:sz w:val="40"/>
      <w:szCs w:val="40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widowControl w:val="0"/>
      <w:autoSpaceDE w:val="0"/>
      <w:autoSpaceDN w:val="0"/>
      <w:adjustRightInd w:val="0"/>
      <w:ind w:left="4418" w:hanging="465"/>
      <w:outlineLvl w:val="5"/>
    </w:pPr>
    <w:rPr>
      <w:rFonts w:ascii="Times New Roman" w:hAnsi="Times New Roman"/>
      <w:sz w:val="40"/>
      <w:szCs w:val="40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widowControl w:val="0"/>
      <w:autoSpaceDE w:val="0"/>
      <w:autoSpaceDN w:val="0"/>
      <w:adjustRightInd w:val="0"/>
      <w:ind w:left="5138" w:hanging="465"/>
      <w:outlineLvl w:val="6"/>
    </w:pPr>
    <w:rPr>
      <w:rFonts w:ascii="Times New Roman" w:hAnsi="Times New Roman"/>
      <w:sz w:val="40"/>
      <w:szCs w:val="40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widowControl w:val="0"/>
      <w:autoSpaceDE w:val="0"/>
      <w:autoSpaceDN w:val="0"/>
      <w:adjustRightInd w:val="0"/>
      <w:ind w:left="5858" w:hanging="465"/>
      <w:outlineLvl w:val="7"/>
    </w:pPr>
    <w:rPr>
      <w:rFonts w:ascii="Times New Roman" w:hAnsi="Times New Roman"/>
      <w:sz w:val="40"/>
      <w:szCs w:val="40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widowControl w:val="0"/>
      <w:autoSpaceDE w:val="0"/>
      <w:autoSpaceDN w:val="0"/>
      <w:adjustRightInd w:val="0"/>
      <w:ind w:left="6578" w:hanging="465"/>
      <w:outlineLvl w:val="8"/>
    </w:pPr>
    <w:rPr>
      <w:rFonts w:ascii="Times New Roman" w:hAnsi="Times New Roman"/>
      <w:sz w:val="40"/>
      <w:szCs w:val="40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Fuzeile">
    <w:name w:val="footer"/>
    <w:basedOn w:val="Standard"/>
    <w:link w:val="FuzeileZchn"/>
    <w:uiPriority w:val="99"/>
    <w:semiHidden/>
    <w:rsid w:val="00747489"/>
    <w:pPr>
      <w:tabs>
        <w:tab w:val="center" w:pos="4536"/>
        <w:tab w:val="right" w:pos="9072"/>
      </w:tabs>
    </w:pPr>
  </w:style>
  <w:style w:type="character" w:customStyle="1" w:styleId="berschrift3Zchn">
    <w:name w:val="Überschrift 3 Zchn"/>
    <w:link w:val="berschrift3"/>
    <w:uiPriority w:val="99"/>
    <w:locked/>
    <w:rsid w:val="00747489"/>
    <w:rPr>
      <w:rFonts w:ascii="Helvetica" w:cs="Helvetica"/>
      <w:color w:val="000000"/>
      <w:sz w:val="22"/>
      <w:szCs w:val="38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mbria" w:eastAsia="Times New Roman" w:hAnsi="Cambria" w:cs="Times New Roman"/>
      <w:b/>
      <w:bCs/>
      <w:sz w:val="28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mbria" w:eastAsia="Times New Roman" w:hAnsi="Cambria" w:cs="Times New Roman"/>
      <w:b/>
      <w:bCs/>
      <w:i/>
      <w:iCs/>
      <w:sz w:val="26"/>
    </w:rPr>
  </w:style>
  <w:style w:type="character" w:customStyle="1" w:styleId="berschrift6Zchn">
    <w:name w:val="Überschrift 6 Zchn"/>
    <w:link w:val="berschrift6"/>
    <w:uiPriority w:val="99"/>
    <w:semiHidden/>
    <w:locked/>
    <w:rPr>
      <w:rFonts w:ascii="Cambria" w:eastAsia="Times New Roman" w:hAnsi="Cambria" w:cs="Times New Roman"/>
      <w:b/>
      <w:bCs/>
      <w:sz w:val="22"/>
    </w:rPr>
  </w:style>
  <w:style w:type="character" w:customStyle="1" w:styleId="berschrift7Zchn">
    <w:name w:val="Überschrift 7 Zchn"/>
    <w:link w:val="berschrift7"/>
    <w:uiPriority w:val="99"/>
    <w:semiHidden/>
    <w:locked/>
    <w:rPr>
      <w:rFonts w:ascii="Cambria" w:eastAsia="Times New Roman" w:hAnsi="Cambria" w:cs="Times New Roman"/>
      <w:sz w:val="24"/>
    </w:rPr>
  </w:style>
  <w:style w:type="character" w:customStyle="1" w:styleId="berschrift8Zchn">
    <w:name w:val="Überschrift 8 Zchn"/>
    <w:link w:val="berschrift8"/>
    <w:uiPriority w:val="99"/>
    <w:semiHidden/>
    <w:locked/>
    <w:rPr>
      <w:rFonts w:ascii="Cambria" w:eastAsia="Times New Roman" w:hAnsi="Cambria" w:cs="Times New Roman"/>
      <w:i/>
      <w:iCs/>
      <w:sz w:val="24"/>
    </w:rPr>
  </w:style>
  <w:style w:type="character" w:customStyle="1" w:styleId="berschrift9Zchn">
    <w:name w:val="Überschrift 9 Zchn"/>
    <w:link w:val="berschrift9"/>
    <w:uiPriority w:val="99"/>
    <w:semiHidden/>
    <w:locked/>
    <w:rPr>
      <w:rFonts w:ascii="Calibri" w:eastAsia="Times New Roman" w:hAnsi="Calibri" w:cs="Times New Roman"/>
      <w:sz w:val="22"/>
    </w:rPr>
  </w:style>
  <w:style w:type="paragraph" w:styleId="Kopfzeile">
    <w:name w:val="header"/>
    <w:basedOn w:val="Standard"/>
    <w:link w:val="KopfzeileZchn"/>
    <w:uiPriority w:val="99"/>
    <w:semiHidden/>
    <w:rsid w:val="00747489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link w:val="berschrift2"/>
    <w:uiPriority w:val="99"/>
    <w:locked/>
    <w:rsid w:val="00DB5169"/>
    <w:rPr>
      <w:rFonts w:ascii="Helvetica" w:cs="Helvetica"/>
      <w:color w:val="000000"/>
      <w:sz w:val="24"/>
      <w:szCs w:val="48"/>
    </w:rPr>
  </w:style>
  <w:style w:type="character" w:customStyle="1" w:styleId="KopfzeileZchn">
    <w:name w:val="Kopfzeile Zchn"/>
    <w:link w:val="Kopfzeile"/>
    <w:uiPriority w:val="99"/>
    <w:semiHidden/>
    <w:locked/>
    <w:rsid w:val="00747489"/>
    <w:rPr>
      <w:rFonts w:ascii="Cambria" w:eastAsia="Times New Roman" w:hAnsi="Cambria" w:cs="Times New Roman"/>
      <w:sz w:val="24"/>
    </w:rPr>
  </w:style>
  <w:style w:type="character" w:customStyle="1" w:styleId="berschrift1Zchn">
    <w:name w:val="Überschrift 1 Zchn"/>
    <w:link w:val="berschrift1"/>
    <w:uiPriority w:val="99"/>
    <w:locked/>
    <w:rsid w:val="00747489"/>
    <w:rPr>
      <w:rFonts w:ascii="Helvetica" w:cs="Helvetica"/>
      <w:b/>
      <w:color w:val="000000"/>
      <w:sz w:val="80"/>
    </w:rPr>
  </w:style>
  <w:style w:type="character" w:customStyle="1" w:styleId="FuzeileZchn">
    <w:name w:val="Fußzeile Zchn"/>
    <w:link w:val="Fuzeile"/>
    <w:uiPriority w:val="99"/>
    <w:semiHidden/>
    <w:locked/>
    <w:rsid w:val="00747489"/>
    <w:rPr>
      <w:rFonts w:ascii="Cambria" w:eastAsia="Times New Roman" w:hAnsi="Cambr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63</vt:i4>
      </vt:variant>
    </vt:vector>
  </HeadingPairs>
  <TitlesOfParts>
    <vt:vector size="64" baseType="lpstr">
      <vt:lpstr/>
      <vt:lpstr>Umfeld beachten:</vt:lpstr>
      <vt:lpstr>    Das Kind/der Jugendliche (die weibliche Form ist immer mitgedacht!) sollte auf m</vt:lpstr>
      <vt:lpstr>    Er sollte nah bei mir stehen. Ich bestimme den Abstand.</vt:lpstr>
      <vt:lpstr>    Umstehende, die sich einmischen, werden sofort darauf hingewiesen.</vt:lpstr>
      <vt:lpstr>    Das Kind/der Jugendliche darf nicht abgelenkt sein durch Umstehende. Wenn die st</vt:lpstr>
      <vt:lpstr>    Manchmal reicht es, das Kind/den Jugendlichen mit dem Rücken zu den Beobachtern </vt:lpstr>
      <vt:lpstr>Haltung als Grundlage:</vt:lpstr>
      <vt:lpstr>    Bevor ich inhaltlich mit dem Kind/dem Jugendlichen arbeite, schaue ich auf seine</vt:lpstr>
      <vt:lpstr>    Signalisiert mir die Haltung, dass der Jugendliche blockiert (ist), ist ein Gesp</vt:lpstr>
      <vt:lpstr>    Nimmt er eine aggressive Haltung ein, droht mir wohl möglich noch, spreche ich d</vt:lpstr>
      <vt:lpstr>    Ich fordere eine Haltung ein, die nicht</vt:lpstr>
      <vt:lpstr>        Hochnäsig ist.</vt:lpstr>
      <vt:lpstr>        Der Kopf sollte gerade sein.</vt:lpstr>
      <vt:lpstr>        Der Blick ist auf mich, am besten auf meine Augen gerichtet</vt:lpstr>
      <vt:lpstr>    Ich beginne erst mit den Inhalten, wenn die Haltung stimmt und das Kind/der Juge</vt:lpstr>
      <vt:lpstr>Meine innere Haltung:</vt:lpstr>
      <vt:lpstr>    Ich bin wach und jederzeit handlungsfähig.</vt:lpstr>
      <vt:lpstr>    Ich weiß, dass ich am längeren Hebel sitze.</vt:lpstr>
      <vt:lpstr>    Ich weiß, dass ich zäh mein Ziel verfolge. </vt:lpstr>
      <vt:lpstr>    Ich höre auf, wenn ich fertig bin.</vt:lpstr>
      <vt:lpstr>    Ich reagiere schnell und eskaliere notfalls auch schnell.</vt:lpstr>
      <vt:lpstr>    Ich habe Druckmittel, die ich aber auch im Hinterkopf haben sollte (( Liste erst</vt:lpstr>
      <vt:lpstr>    Ich bestimme – wenn es nicht jetzt klappt, dann morgen!</vt:lpstr>
      <vt:lpstr>    Je mehr Widerstand ich bekomme, um so mehr Folgen wird es für das Kind/den Jugen</vt:lpstr>
      <vt:lpstr>    Ich komme jederzeit an die für mich wichtigen Daten heran (Eltern etc.).</vt:lpstr>
      <vt:lpstr>Meine äußere Haltung:</vt:lpstr>
      <vt:lpstr>    Aufrecht, den Kopf eher nach vorne.</vt:lpstr>
      <vt:lpstr>    Die Hände nicht mit den Handflächen nach oben - eher den Zeigefinger ausgefahren</vt:lpstr>
      <vt:lpstr>    Ich kann grimmig entschlossen gucken.</vt:lpstr>
      <vt:lpstr>    Ich kann mir die richtige Haltung bei aggressiven Kindern/Jugendlichen abschauen</vt:lpstr>
      <vt:lpstr>    Ich schätze ab, ob möglicherweise der Wink mit dem kleinen Finger mehr bringt al</vt:lpstr>
      <vt:lpstr>Gesprächsführung:</vt:lpstr>
      <vt:lpstr>    Ich rede eindringlich. Das kann laut sein, muss es aber nicht.</vt:lpstr>
      <vt:lpstr>    Ich bestimme die Eskalationsstufen.</vt:lpstr>
      <vt:lpstr>    Ich wiederhole Aufforderungen und Ansagen mehrfach.</vt:lpstr>
      <vt:lpstr>    Effektiv sind kurze Fragen, die mit ‚ja' oder ‚nein' zu beantworten sind. Ich be</vt:lpstr>
      <vt:lpstr>    Ich lasse mich nicht unterbrechen.</vt:lpstr>
      <vt:lpstr>    Ich führe das Kind/den Jugendlichen mit kurzen Fragen und einfachen Beispielen, </vt:lpstr>
      <vt:lpstr>    Ich biete Alternativen. Das Kind/der Jugendliche wählt!</vt:lpstr>
      <vt:lpstr>    Erst wenn er die Kontrolle akzeptiert, lasse ich ihn reden. Es hat sich immer wi</vt:lpstr>
      <vt:lpstr>Einige „Handgriffe“:</vt:lpstr>
      <vt:lpstr>    Kurzes Rollenspiel</vt:lpstr>
      <vt:lpstr>    Kleine Fantasiereise: Stell dir vor, (... du hättest einen Gemüseladen ...)</vt:lpstr>
      <vt:lpstr>    Rollentausch: ich verhalte mich wie der Jugendliche – er soll angemessen reagier</vt:lpstr>
      <vt:lpstr>    Aufdeckung der argumentativen Tricks und Entlastungsversuche, z.B. Angriff als b</vt:lpstr>
      <vt:lpstr>    Ohne Kooperation keine Diskussion</vt:lpstr>
      <vt:lpstr>    Unterbrechungen werden nicht geduldet.</vt:lpstr>
      <vt:lpstr>    Ich zeige meine grundsätzliche Sympathie.</vt:lpstr>
      <vt:lpstr>    Ich weise daraufhin, wenn das Kind/der Jugendliche ein Spiel mit mir macht – nim</vt:lpstr>
      <vt:lpstr>    Und immer wieder: wie steht das Kind/der Jugendliche vor mir? Haltung!</vt:lpstr>
      <vt:lpstr>Zielsetzung:</vt:lpstr>
      <vt:lpstr>    Wenn das Kind/der Jugendliche zuhört, wenn er mir zustimmt, wenn er in einem ruh</vt:lpstr>
      <vt:lpstr>    Dann ändere ich sofort meine Gesprächshaltung!</vt:lpstr>
      <vt:lpstr>    Ich werde verbindlich, freundlicher, bleibe aber klar.</vt:lpstr>
      <vt:lpstr>    Ziel des Gesprächs ist es, Kontakt zu bekommen, Verbindlichkeit, auf deren Basis</vt:lpstr>
      <vt:lpstr>Vereinbarung:</vt:lpstr>
      <vt:lpstr>    Eine Vereinbarung wird mit Handschlag beschlossen und möglicherweise schriftlich</vt:lpstr>
      <vt:lpstr>    Das Kind/der Jugendliche muss die Konsequenzen kennen. Auch, worauf er verzichte</vt:lpstr>
      <vt:lpstr>    Ich lobe ihn für seine Kooperation.</vt:lpstr>
      <vt:lpstr>    Ich bestärke ihn darin, in Zukunft gleich mit mir auf diese Ebene zu gehen, weil</vt:lpstr>
      <vt:lpstr>Viel Erfolg!</vt:lpstr>
      <vt:lpstr>    Und: ich bin ein guter Schauspieler!</vt:lpstr>
      <vt:lpstr>    Na dann ... </vt:lpstr>
    </vt:vector>
  </TitlesOfParts>
  <Company>SenBJW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Friedrich Kampmann</dc:creator>
  <cp:lastModifiedBy>Kampmann, Friedrich</cp:lastModifiedBy>
  <cp:revision>2</cp:revision>
  <cp:lastPrinted>2015-09-22T11:49:00Z</cp:lastPrinted>
  <dcterms:created xsi:type="dcterms:W3CDTF">2020-07-16T12:32:00Z</dcterms:created>
  <dcterms:modified xsi:type="dcterms:W3CDTF">2020-07-16T12:32:00Z</dcterms:modified>
</cp:coreProperties>
</file>